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54B87677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30C4C38F">
        <w:rPr>
          <w:rFonts w:ascii="Arial" w:hAnsi="Arial" w:cs="Arial"/>
          <w:sz w:val="24"/>
          <w:szCs w:val="24"/>
        </w:rPr>
        <w:t xml:space="preserve">V Praze, </w:t>
      </w:r>
      <w:r w:rsidR="00C71456">
        <w:rPr>
          <w:rFonts w:ascii="Arial" w:hAnsi="Arial" w:cs="Arial"/>
          <w:sz w:val="24"/>
          <w:szCs w:val="24"/>
        </w:rPr>
        <w:t>14</w:t>
      </w:r>
      <w:r w:rsidRPr="30C4C38F">
        <w:rPr>
          <w:rFonts w:ascii="Arial" w:hAnsi="Arial" w:cs="Arial"/>
          <w:sz w:val="24"/>
          <w:szCs w:val="24"/>
        </w:rPr>
        <w:t xml:space="preserve">. </w:t>
      </w:r>
      <w:r w:rsidR="01174E6A" w:rsidRPr="30C4C38F">
        <w:rPr>
          <w:rFonts w:ascii="Arial" w:hAnsi="Arial" w:cs="Arial"/>
          <w:sz w:val="24"/>
          <w:szCs w:val="24"/>
        </w:rPr>
        <w:t>4</w:t>
      </w:r>
      <w:r w:rsidR="000F0F5C" w:rsidRPr="30C4C38F">
        <w:rPr>
          <w:rFonts w:ascii="Arial" w:hAnsi="Arial" w:cs="Arial"/>
          <w:sz w:val="24"/>
          <w:szCs w:val="24"/>
        </w:rPr>
        <w:t>. 202</w:t>
      </w:r>
      <w:r w:rsidR="1AEF7423" w:rsidRPr="30C4C38F">
        <w:rPr>
          <w:rFonts w:ascii="Arial" w:hAnsi="Arial" w:cs="Arial"/>
          <w:sz w:val="24"/>
          <w:szCs w:val="24"/>
        </w:rPr>
        <w:t>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4AB6F0EE" w14:textId="3A0F1037" w:rsidR="1AEF7423" w:rsidRDefault="1AEF7423" w:rsidP="30C4C38F">
      <w:pPr>
        <w:jc w:val="center"/>
        <w:rPr>
          <w:rFonts w:ascii="Georgia" w:hAnsi="Georgia" w:cs="Arial"/>
          <w:b/>
          <w:bCs/>
          <w:sz w:val="40"/>
          <w:szCs w:val="40"/>
        </w:rPr>
      </w:pPr>
      <w:r w:rsidRPr="30C4C38F">
        <w:rPr>
          <w:rFonts w:ascii="Georgia" w:hAnsi="Georgia" w:cs="Arial"/>
          <w:b/>
          <w:bCs/>
          <w:sz w:val="40"/>
          <w:szCs w:val="40"/>
        </w:rPr>
        <w:t xml:space="preserve">Pojišťovna </w:t>
      </w:r>
      <w:proofErr w:type="spellStart"/>
      <w:r w:rsidRPr="30C4C38F">
        <w:rPr>
          <w:rFonts w:ascii="Georgia" w:hAnsi="Georgia" w:cs="Arial"/>
          <w:b/>
          <w:bCs/>
          <w:sz w:val="40"/>
          <w:szCs w:val="40"/>
        </w:rPr>
        <w:t>MetLife</w:t>
      </w:r>
      <w:proofErr w:type="spellEnd"/>
      <w:r w:rsidRPr="30C4C38F">
        <w:rPr>
          <w:rFonts w:ascii="Georgia" w:hAnsi="Georgia" w:cs="Arial"/>
          <w:b/>
          <w:bCs/>
          <w:sz w:val="40"/>
          <w:szCs w:val="40"/>
        </w:rPr>
        <w:t xml:space="preserve"> představuje nový produkt </w:t>
      </w:r>
      <w:proofErr w:type="spellStart"/>
      <w:r w:rsidRPr="30C4C38F">
        <w:rPr>
          <w:rFonts w:ascii="Georgia" w:hAnsi="Georgia" w:cs="Arial"/>
          <w:b/>
          <w:bCs/>
          <w:sz w:val="40"/>
          <w:szCs w:val="40"/>
        </w:rPr>
        <w:t>OneLife</w:t>
      </w:r>
      <w:proofErr w:type="spellEnd"/>
    </w:p>
    <w:p w14:paraId="13D7C80D" w14:textId="4A7C8DEE" w:rsidR="30C4C38F" w:rsidRDefault="30C4C38F" w:rsidP="30C4C3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96995A" w14:textId="55E5E39A" w:rsidR="1AEF7423" w:rsidRDefault="1AEF7423" w:rsidP="30C4C3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0C4C38F">
        <w:rPr>
          <w:rFonts w:ascii="Arial" w:hAnsi="Arial" w:cs="Arial"/>
          <w:b/>
          <w:bCs/>
        </w:rPr>
        <w:t xml:space="preserve">Pojišťovna </w:t>
      </w:r>
      <w:proofErr w:type="spellStart"/>
      <w:r w:rsidRPr="30C4C38F">
        <w:rPr>
          <w:rFonts w:ascii="Arial" w:hAnsi="Arial" w:cs="Arial"/>
          <w:b/>
          <w:bCs/>
        </w:rPr>
        <w:t>MetLife</w:t>
      </w:r>
      <w:proofErr w:type="spellEnd"/>
      <w:r w:rsidRPr="30C4C38F">
        <w:rPr>
          <w:rFonts w:ascii="Arial" w:hAnsi="Arial" w:cs="Arial"/>
          <w:b/>
          <w:bCs/>
        </w:rPr>
        <w:t xml:space="preserve"> uvádí k 1</w:t>
      </w:r>
      <w:r w:rsidR="00C71456">
        <w:rPr>
          <w:rFonts w:ascii="Arial" w:hAnsi="Arial" w:cs="Arial"/>
          <w:b/>
          <w:bCs/>
        </w:rPr>
        <w:t>2</w:t>
      </w:r>
      <w:r w:rsidRPr="30C4C38F">
        <w:rPr>
          <w:rFonts w:ascii="Arial" w:hAnsi="Arial" w:cs="Arial"/>
          <w:b/>
          <w:bCs/>
        </w:rPr>
        <w:t xml:space="preserve">. dubnu na trh nový produkt – </w:t>
      </w:r>
      <w:hyperlink r:id="rId5" w:history="1">
        <w:proofErr w:type="spellStart"/>
        <w:r w:rsidRPr="006C27B9">
          <w:rPr>
            <w:rStyle w:val="Hypertextovodkaz"/>
            <w:rFonts w:ascii="Arial" w:hAnsi="Arial" w:cs="Arial"/>
            <w:b/>
            <w:bCs/>
          </w:rPr>
          <w:t>OneLife</w:t>
        </w:r>
        <w:proofErr w:type="spellEnd"/>
      </w:hyperlink>
      <w:r w:rsidRPr="30C4C38F">
        <w:rPr>
          <w:rFonts w:ascii="Arial" w:hAnsi="Arial" w:cs="Arial"/>
          <w:b/>
          <w:bCs/>
        </w:rPr>
        <w:t xml:space="preserve"> – připravený na míru co nejširšímu spektru klientů. Toto pojištění sjednocuje předchozí produktovou nabídku </w:t>
      </w:r>
      <w:proofErr w:type="spellStart"/>
      <w:r w:rsidRPr="30C4C38F">
        <w:rPr>
          <w:rFonts w:ascii="Arial" w:hAnsi="Arial" w:cs="Arial"/>
          <w:b/>
          <w:bCs/>
        </w:rPr>
        <w:t>MetLife</w:t>
      </w:r>
      <w:proofErr w:type="spellEnd"/>
      <w:r w:rsidRPr="30C4C38F">
        <w:rPr>
          <w:rFonts w:ascii="Arial" w:hAnsi="Arial" w:cs="Arial"/>
          <w:b/>
          <w:bCs/>
        </w:rPr>
        <w:t xml:space="preserve">, poskytuje výhody všech předchozích možností pojištění a řadu vylepšení v jediném optimalizovaném balíčku. Tímto krokem se aktuální nabídka pojistných produktů u </w:t>
      </w:r>
      <w:proofErr w:type="spellStart"/>
      <w:r w:rsidRPr="30C4C38F">
        <w:rPr>
          <w:rFonts w:ascii="Arial" w:hAnsi="Arial" w:cs="Arial"/>
          <w:b/>
          <w:bCs/>
        </w:rPr>
        <w:t>MetLife</w:t>
      </w:r>
      <w:proofErr w:type="spellEnd"/>
      <w:r w:rsidRPr="30C4C38F">
        <w:rPr>
          <w:rFonts w:ascii="Arial" w:hAnsi="Arial" w:cs="Arial"/>
          <w:b/>
          <w:bCs/>
        </w:rPr>
        <w:t xml:space="preserve"> výrazně zjednodušuje a zpřehledňuje.  </w:t>
      </w:r>
    </w:p>
    <w:p w14:paraId="3AF5F9D7" w14:textId="12860970" w:rsidR="0021483D" w:rsidRPr="0021483D" w:rsidRDefault="3E1FE41D" w:rsidP="30C4C38F">
      <w:pPr>
        <w:jc w:val="both"/>
        <w:rPr>
          <w:rFonts w:ascii="Arial" w:hAnsi="Arial" w:cs="Arial"/>
          <w:sz w:val="24"/>
          <w:szCs w:val="24"/>
        </w:rPr>
      </w:pPr>
      <w:r w:rsidRPr="30C4C38F">
        <w:rPr>
          <w:rFonts w:ascii="Arial" w:hAnsi="Arial" w:cs="Arial"/>
        </w:rPr>
        <w:t xml:space="preserve">Produkt </w:t>
      </w:r>
      <w:proofErr w:type="spellStart"/>
      <w:r w:rsidRPr="30C4C38F">
        <w:rPr>
          <w:rFonts w:ascii="Arial" w:hAnsi="Arial" w:cs="Arial"/>
        </w:rPr>
        <w:t>OneLife</w:t>
      </w:r>
      <w:proofErr w:type="spellEnd"/>
      <w:r w:rsidRPr="30C4C38F">
        <w:rPr>
          <w:rFonts w:ascii="Arial" w:hAnsi="Arial" w:cs="Arial"/>
        </w:rPr>
        <w:t xml:space="preserve"> byl vyvinut tak, aby uspokojil co nejširší spektrum klientů a nabídl jim co nejvýhodnější pojistné podmínky dle jejich </w:t>
      </w:r>
      <w:r w:rsidR="003D7AA9">
        <w:rPr>
          <w:rFonts w:ascii="Arial" w:hAnsi="Arial" w:cs="Arial"/>
        </w:rPr>
        <w:t>požadavků a potřeb</w:t>
      </w:r>
      <w:r w:rsidRPr="30C4C38F">
        <w:rPr>
          <w:rFonts w:ascii="Arial" w:hAnsi="Arial" w:cs="Arial"/>
        </w:rPr>
        <w:t xml:space="preserve">. Je nabízen ve třech různých variantách: jako </w:t>
      </w:r>
      <w:r w:rsidR="003D7AA9">
        <w:rPr>
          <w:rFonts w:ascii="Arial" w:hAnsi="Arial" w:cs="Arial"/>
        </w:rPr>
        <w:t xml:space="preserve">čistě úrazové neživotní pojištění, </w:t>
      </w:r>
      <w:r w:rsidRPr="30C4C38F">
        <w:rPr>
          <w:rFonts w:ascii="Arial" w:hAnsi="Arial" w:cs="Arial"/>
        </w:rPr>
        <w:t>rizikové</w:t>
      </w:r>
      <w:r w:rsidR="003D7AA9">
        <w:rPr>
          <w:rFonts w:ascii="Arial" w:hAnsi="Arial" w:cs="Arial"/>
        </w:rPr>
        <w:t xml:space="preserve"> životní pojištění, které kromě úrazu kryje i nemoci</w:t>
      </w:r>
      <w:r w:rsidRPr="30C4C38F">
        <w:rPr>
          <w:rFonts w:ascii="Arial" w:hAnsi="Arial" w:cs="Arial"/>
        </w:rPr>
        <w:t>,</w:t>
      </w:r>
      <w:r w:rsidR="003D7AA9">
        <w:rPr>
          <w:rFonts w:ascii="Arial" w:hAnsi="Arial" w:cs="Arial"/>
        </w:rPr>
        <w:t xml:space="preserve"> a rovněž</w:t>
      </w:r>
      <w:r w:rsidRPr="30C4C38F">
        <w:rPr>
          <w:rFonts w:ascii="Arial" w:hAnsi="Arial" w:cs="Arial"/>
        </w:rPr>
        <w:t xml:space="preserve"> investiční </w:t>
      </w:r>
      <w:r w:rsidR="003D7AA9">
        <w:rPr>
          <w:rFonts w:ascii="Arial" w:hAnsi="Arial" w:cs="Arial"/>
        </w:rPr>
        <w:t>rezervotvorné pojištění, v rámci něhož klient investuje část pojistného a vytváří se tak kapitálová hodnota</w:t>
      </w:r>
      <w:r w:rsidRPr="30C4C38F">
        <w:rPr>
          <w:rFonts w:ascii="Arial" w:hAnsi="Arial" w:cs="Arial"/>
        </w:rPr>
        <w:t>. Každý klient může zároveň vybírat a individuálně kombinovat až 32 různých připojištění.</w:t>
      </w:r>
      <w:r w:rsidR="0021483D">
        <w:rPr>
          <w:rFonts w:ascii="Arial" w:hAnsi="Arial" w:cs="Arial"/>
        </w:rPr>
        <w:t xml:space="preserve"> </w:t>
      </w:r>
      <w:r w:rsidR="0021483D" w:rsidRPr="30C4C38F">
        <w:rPr>
          <w:rFonts w:ascii="Arial" w:hAnsi="Arial" w:cs="Arial"/>
        </w:rPr>
        <w:t>Prost</w:t>
      </w:r>
      <w:r w:rsidR="0021483D">
        <w:rPr>
          <w:rFonts w:ascii="Arial" w:hAnsi="Arial" w:cs="Arial"/>
        </w:rPr>
        <w:t>ře</w:t>
      </w:r>
      <w:r w:rsidR="0021483D" w:rsidRPr="30C4C38F">
        <w:rPr>
          <w:rFonts w:ascii="Arial" w:hAnsi="Arial" w:cs="Arial"/>
        </w:rPr>
        <w:t xml:space="preserve">dnictvím </w:t>
      </w:r>
      <w:proofErr w:type="spellStart"/>
      <w:r w:rsidR="0021483D" w:rsidRPr="30C4C38F">
        <w:rPr>
          <w:rFonts w:ascii="Arial" w:hAnsi="Arial" w:cs="Arial"/>
        </w:rPr>
        <w:t>OneLife</w:t>
      </w:r>
      <w:proofErr w:type="spellEnd"/>
      <w:r w:rsidR="0021483D" w:rsidRPr="30C4C38F">
        <w:rPr>
          <w:rFonts w:ascii="Arial" w:hAnsi="Arial" w:cs="Arial"/>
        </w:rPr>
        <w:t xml:space="preserve"> </w:t>
      </w:r>
      <w:proofErr w:type="spellStart"/>
      <w:r w:rsidR="0021483D" w:rsidRPr="30C4C38F">
        <w:rPr>
          <w:rFonts w:ascii="Arial" w:hAnsi="Arial" w:cs="Arial"/>
        </w:rPr>
        <w:t>MetLife</w:t>
      </w:r>
      <w:proofErr w:type="spellEnd"/>
      <w:r w:rsidR="0021483D" w:rsidRPr="30C4C38F">
        <w:rPr>
          <w:rFonts w:ascii="Arial" w:hAnsi="Arial" w:cs="Arial"/>
        </w:rPr>
        <w:t xml:space="preserve"> na trh přináší širokospektrální pojištění pro osoby všech věkových skupin – pojištění může být uzavřeno kýmkoli </w:t>
      </w:r>
      <w:r w:rsidR="003D7AA9">
        <w:rPr>
          <w:rFonts w:ascii="Arial" w:hAnsi="Arial" w:cs="Arial"/>
        </w:rPr>
        <w:t>ve věku od 18 do</w:t>
      </w:r>
      <w:r w:rsidR="0021483D" w:rsidRPr="30C4C38F">
        <w:rPr>
          <w:rFonts w:ascii="Arial" w:hAnsi="Arial" w:cs="Arial"/>
        </w:rPr>
        <w:t xml:space="preserve"> 75 let, s pojistnou dobou až do věku 80 let. </w:t>
      </w:r>
      <w:r w:rsidR="003D7AA9">
        <w:rPr>
          <w:rFonts w:ascii="Arial" w:hAnsi="Arial" w:cs="Arial"/>
        </w:rPr>
        <w:t>O</w:t>
      </w:r>
      <w:r w:rsidR="0021483D" w:rsidRPr="30C4C38F">
        <w:rPr>
          <w:rFonts w:ascii="Arial" w:hAnsi="Arial" w:cs="Arial"/>
        </w:rPr>
        <w:t>sob</w:t>
      </w:r>
      <w:r w:rsidR="003D7AA9">
        <w:rPr>
          <w:rFonts w:ascii="Arial" w:hAnsi="Arial" w:cs="Arial"/>
        </w:rPr>
        <w:t>y</w:t>
      </w:r>
      <w:r w:rsidR="0021483D" w:rsidRPr="30C4C38F">
        <w:rPr>
          <w:rFonts w:ascii="Arial" w:hAnsi="Arial" w:cs="Arial"/>
        </w:rPr>
        <w:t xml:space="preserve"> mladší 18 let </w:t>
      </w:r>
      <w:r w:rsidR="003D7AA9">
        <w:rPr>
          <w:rFonts w:ascii="Arial" w:hAnsi="Arial" w:cs="Arial"/>
        </w:rPr>
        <w:t>mohou být pojištěny jinou zletilou osobou, která bude pojistníkem</w:t>
      </w:r>
      <w:r w:rsidR="006443F7">
        <w:rPr>
          <w:rFonts w:ascii="Arial" w:hAnsi="Arial" w:cs="Arial"/>
        </w:rPr>
        <w:t xml:space="preserve"> </w:t>
      </w:r>
      <w:r w:rsidR="0021483D" w:rsidRPr="30C4C38F">
        <w:rPr>
          <w:rFonts w:ascii="Arial" w:hAnsi="Arial" w:cs="Arial"/>
        </w:rPr>
        <w:t xml:space="preserve">navíc s pojištěním </w:t>
      </w:r>
      <w:r w:rsidR="0021483D">
        <w:rPr>
          <w:rFonts w:ascii="Arial" w:hAnsi="Arial" w:cs="Arial"/>
        </w:rPr>
        <w:t xml:space="preserve">pro případ smrti ve výši </w:t>
      </w:r>
      <w:r w:rsidR="0021483D" w:rsidRPr="30C4C38F">
        <w:rPr>
          <w:rFonts w:ascii="Arial" w:hAnsi="Arial" w:cs="Arial"/>
        </w:rPr>
        <w:t>25 000 Kč zdarma.</w:t>
      </w:r>
    </w:p>
    <w:p w14:paraId="08E13A17" w14:textId="4265E032" w:rsidR="0021483D" w:rsidRDefault="0021483D" w:rsidP="30C4C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1483D">
        <w:rPr>
          <w:rFonts w:ascii="Arial" w:hAnsi="Arial" w:cs="Arial"/>
          <w:i/>
          <w:iCs/>
        </w:rPr>
        <w:t>Na p</w:t>
      </w:r>
      <w:r w:rsidR="3E1FE41D" w:rsidRPr="0021483D">
        <w:rPr>
          <w:rFonts w:ascii="Arial" w:hAnsi="Arial" w:cs="Arial"/>
          <w:i/>
          <w:iCs/>
        </w:rPr>
        <w:t>rodukt</w:t>
      </w:r>
      <w:r w:rsidRPr="0021483D">
        <w:rPr>
          <w:rFonts w:ascii="Arial" w:hAnsi="Arial" w:cs="Arial"/>
          <w:i/>
          <w:iCs/>
        </w:rPr>
        <w:t>u</w:t>
      </w:r>
      <w:r w:rsidR="3E1FE41D" w:rsidRPr="0021483D">
        <w:rPr>
          <w:rFonts w:ascii="Arial" w:hAnsi="Arial" w:cs="Arial"/>
          <w:i/>
          <w:iCs/>
        </w:rPr>
        <w:t xml:space="preserve"> </w:t>
      </w:r>
      <w:proofErr w:type="spellStart"/>
      <w:r w:rsidR="3E1FE41D" w:rsidRPr="0021483D">
        <w:rPr>
          <w:rFonts w:ascii="Arial" w:hAnsi="Arial" w:cs="Arial"/>
          <w:i/>
          <w:iCs/>
        </w:rPr>
        <w:t>OneLife</w:t>
      </w:r>
      <w:proofErr w:type="spellEnd"/>
      <w:r w:rsidRPr="0021483D">
        <w:rPr>
          <w:rFonts w:ascii="Arial" w:hAnsi="Arial" w:cs="Arial"/>
          <w:i/>
          <w:iCs/>
        </w:rPr>
        <w:t xml:space="preserve"> jsme pracoval</w:t>
      </w:r>
      <w:r w:rsidR="00BA3B7B">
        <w:rPr>
          <w:rFonts w:ascii="Arial" w:hAnsi="Arial" w:cs="Arial"/>
          <w:i/>
          <w:iCs/>
        </w:rPr>
        <w:t>i</w:t>
      </w:r>
      <w:r w:rsidRPr="0021483D">
        <w:rPr>
          <w:rFonts w:ascii="Arial" w:hAnsi="Arial" w:cs="Arial"/>
          <w:i/>
          <w:iCs/>
        </w:rPr>
        <w:t xml:space="preserve"> řadu měsíců, abychom měli jistotu, že skutečně nabídne všechno, co mohou klienti požadovat. Sjednocuje v sobě několik našich dosavadních produktů, např. pojištění Kamarád, </w:t>
      </w:r>
      <w:proofErr w:type="spellStart"/>
      <w:r w:rsidRPr="0021483D">
        <w:rPr>
          <w:rFonts w:ascii="Arial" w:hAnsi="Arial" w:cs="Arial"/>
          <w:i/>
          <w:iCs/>
        </w:rPr>
        <w:t>FairLife</w:t>
      </w:r>
      <w:proofErr w:type="spellEnd"/>
      <w:r w:rsidRPr="0021483D">
        <w:rPr>
          <w:rFonts w:ascii="Arial" w:hAnsi="Arial" w:cs="Arial"/>
          <w:i/>
          <w:iCs/>
        </w:rPr>
        <w:t xml:space="preserve"> nebo Kombi, které nejen plně nahrazuje, ale také zásadně vylepšuje.</w:t>
      </w:r>
      <w:r w:rsidR="3E1FE41D" w:rsidRPr="0021483D">
        <w:rPr>
          <w:rFonts w:ascii="Arial" w:hAnsi="Arial" w:cs="Arial"/>
          <w:i/>
          <w:iCs/>
        </w:rPr>
        <w:t xml:space="preserve"> Kombinuje v sobě veškeré klady předchozích produktů, a navíc zohledňuje požadavky klientů na to, co čekají od ideálně nastaveného pojištění</w:t>
      </w:r>
      <w:r>
        <w:rPr>
          <w:rFonts w:ascii="Arial" w:hAnsi="Arial" w:cs="Arial"/>
        </w:rPr>
        <w:t xml:space="preserve">,“ vysvětluje Katarina </w:t>
      </w:r>
      <w:proofErr w:type="spellStart"/>
      <w:r>
        <w:rPr>
          <w:rFonts w:ascii="Arial" w:hAnsi="Arial" w:cs="Arial"/>
        </w:rPr>
        <w:t>Tužinská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Product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Specialist</w:t>
      </w:r>
      <w:proofErr w:type="spellEnd"/>
      <w:r>
        <w:rPr>
          <w:rFonts w:ascii="Arial" w:hAnsi="Arial" w:cs="Arial"/>
        </w:rPr>
        <w:t>.</w:t>
      </w:r>
    </w:p>
    <w:p w14:paraId="4E5703D0" w14:textId="70AF55B2" w:rsidR="3E1FE41D" w:rsidRDefault="3E1FE41D" w:rsidP="30C4C38F">
      <w:pPr>
        <w:jc w:val="both"/>
        <w:rPr>
          <w:rFonts w:ascii="Arial" w:hAnsi="Arial" w:cs="Arial"/>
        </w:rPr>
      </w:pPr>
      <w:r w:rsidRPr="30C4C38F">
        <w:rPr>
          <w:rFonts w:ascii="Arial" w:hAnsi="Arial" w:cs="Arial"/>
        </w:rPr>
        <w:t xml:space="preserve">V rámci </w:t>
      </w:r>
      <w:proofErr w:type="spellStart"/>
      <w:r w:rsidRPr="30C4C38F">
        <w:rPr>
          <w:rFonts w:ascii="Arial" w:hAnsi="Arial" w:cs="Arial"/>
        </w:rPr>
        <w:t>OneLife</w:t>
      </w:r>
      <w:proofErr w:type="spellEnd"/>
      <w:r w:rsidRPr="30C4C38F">
        <w:rPr>
          <w:rFonts w:ascii="Arial" w:hAnsi="Arial" w:cs="Arial"/>
        </w:rPr>
        <w:t xml:space="preserve"> mají klienti na výběr z více než třiceti různých připojištění a mohou si individuálně zvolit potřebnou pojistnou ochranu na dobu, na kterou dané krytí skutečně potřebují. Samozřejmostí je kompletní krytí </w:t>
      </w:r>
      <w:r w:rsidR="003D7AA9">
        <w:rPr>
          <w:rFonts w:ascii="Arial" w:hAnsi="Arial" w:cs="Arial"/>
        </w:rPr>
        <w:t>závažných</w:t>
      </w:r>
      <w:r w:rsidR="003D7AA9" w:rsidRPr="30C4C38F">
        <w:rPr>
          <w:rFonts w:ascii="Arial" w:hAnsi="Arial" w:cs="Arial"/>
        </w:rPr>
        <w:t xml:space="preserve"> </w:t>
      </w:r>
      <w:r w:rsidRPr="30C4C38F">
        <w:rPr>
          <w:rFonts w:ascii="Arial" w:hAnsi="Arial" w:cs="Arial"/>
        </w:rPr>
        <w:t xml:space="preserve">rizik – </w:t>
      </w:r>
      <w:r w:rsidR="006443F7">
        <w:rPr>
          <w:rFonts w:ascii="Arial" w:hAnsi="Arial" w:cs="Arial"/>
        </w:rPr>
        <w:t>s</w:t>
      </w:r>
      <w:r w:rsidRPr="30C4C38F">
        <w:rPr>
          <w:rFonts w:ascii="Arial" w:hAnsi="Arial" w:cs="Arial"/>
        </w:rPr>
        <w:t xml:space="preserve">mrti, všech stupňů </w:t>
      </w:r>
      <w:r w:rsidR="006443F7">
        <w:rPr>
          <w:rFonts w:ascii="Arial" w:hAnsi="Arial" w:cs="Arial"/>
        </w:rPr>
        <w:t>i</w:t>
      </w:r>
      <w:r w:rsidRPr="30C4C38F">
        <w:rPr>
          <w:rFonts w:ascii="Arial" w:hAnsi="Arial" w:cs="Arial"/>
        </w:rPr>
        <w:t xml:space="preserve">nvalidity a </w:t>
      </w:r>
      <w:r w:rsidR="006443F7">
        <w:rPr>
          <w:rFonts w:ascii="Arial" w:hAnsi="Arial" w:cs="Arial"/>
        </w:rPr>
        <w:t>z</w:t>
      </w:r>
      <w:r w:rsidRPr="30C4C38F">
        <w:rPr>
          <w:rFonts w:ascii="Arial" w:hAnsi="Arial" w:cs="Arial"/>
        </w:rPr>
        <w:t xml:space="preserve">ávažných onemocnění. Nový přístup u Závažných onemocnění definuje 5 skupin, přičemž z každé z nich lze vyplatit maximální pojistné plnění ve výši 100 % sjednané pojistné částky. Klient tedy může obdržet pojistného plnění v součtu až 500 % sjednané pojistné částky. Byla také zrušena nutnost přezkoumání zdravotního stavu ze strany pojišťovny či minimální doba přežití u závažných onemocnění.  </w:t>
      </w:r>
    </w:p>
    <w:p w14:paraId="4AE3837B" w14:textId="40BE02C8" w:rsidR="3E1FE41D" w:rsidRDefault="0021483D" w:rsidP="30C4C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1483D">
        <w:rPr>
          <w:rFonts w:ascii="Arial" w:hAnsi="Arial" w:cs="Arial"/>
          <w:i/>
          <w:iCs/>
        </w:rPr>
        <w:t>Novinkou je</w:t>
      </w:r>
      <w:r w:rsidR="3E1FE41D" w:rsidRPr="0021483D">
        <w:rPr>
          <w:rFonts w:ascii="Arial" w:hAnsi="Arial" w:cs="Arial"/>
          <w:i/>
          <w:iCs/>
        </w:rPr>
        <w:t xml:space="preserve"> speciální připojištění Pro Ženy zaměřující se na oblasti spojené s početím a těhotenstvím jako asistovaná reprodukce, narození dítěte s vrozenými vadami, těhotenské, porodní a poporodní komplikace, narození </w:t>
      </w:r>
      <w:proofErr w:type="spellStart"/>
      <w:r w:rsidR="3E1FE41D" w:rsidRPr="0021483D">
        <w:rPr>
          <w:rFonts w:ascii="Arial" w:hAnsi="Arial" w:cs="Arial"/>
          <w:i/>
          <w:iCs/>
        </w:rPr>
        <w:t>vícerčat</w:t>
      </w:r>
      <w:proofErr w:type="spellEnd"/>
      <w:r w:rsidR="3E1FE41D" w:rsidRPr="0021483D">
        <w:rPr>
          <w:rFonts w:ascii="Arial" w:hAnsi="Arial" w:cs="Arial"/>
          <w:i/>
          <w:iCs/>
        </w:rPr>
        <w:t xml:space="preserve"> a úmrtí rodičky</w:t>
      </w:r>
      <w:r w:rsidRPr="0021483D">
        <w:rPr>
          <w:rFonts w:ascii="Arial" w:hAnsi="Arial" w:cs="Arial"/>
          <w:i/>
          <w:iCs/>
        </w:rPr>
        <w:t xml:space="preserve">. V oblasti krytí těchto rizik </w:t>
      </w:r>
      <w:r w:rsidR="00561F81">
        <w:rPr>
          <w:rFonts w:ascii="Arial" w:hAnsi="Arial" w:cs="Arial"/>
          <w:i/>
          <w:iCs/>
        </w:rPr>
        <w:t>patří</w:t>
      </w:r>
      <w:r w:rsidRPr="0021483D">
        <w:rPr>
          <w:rFonts w:ascii="Arial" w:hAnsi="Arial" w:cs="Arial"/>
          <w:i/>
          <w:iCs/>
        </w:rPr>
        <w:t xml:space="preserve"> </w:t>
      </w:r>
      <w:proofErr w:type="spellStart"/>
      <w:r w:rsidRPr="0021483D">
        <w:rPr>
          <w:rFonts w:ascii="Arial" w:hAnsi="Arial" w:cs="Arial"/>
          <w:i/>
          <w:iCs/>
        </w:rPr>
        <w:t>MetLife</w:t>
      </w:r>
      <w:proofErr w:type="spellEnd"/>
      <w:r w:rsidRPr="0021483D">
        <w:rPr>
          <w:rFonts w:ascii="Arial" w:hAnsi="Arial" w:cs="Arial"/>
          <w:i/>
          <w:iCs/>
        </w:rPr>
        <w:t xml:space="preserve"> </w:t>
      </w:r>
      <w:r w:rsidR="00561F81">
        <w:rPr>
          <w:rFonts w:ascii="Arial" w:hAnsi="Arial" w:cs="Arial"/>
          <w:i/>
          <w:iCs/>
        </w:rPr>
        <w:t xml:space="preserve">k </w:t>
      </w:r>
      <w:r w:rsidRPr="0021483D">
        <w:rPr>
          <w:rFonts w:ascii="Arial" w:hAnsi="Arial" w:cs="Arial"/>
          <w:i/>
          <w:iCs/>
        </w:rPr>
        <w:t>nejlepší</w:t>
      </w:r>
      <w:r w:rsidR="00561F81">
        <w:rPr>
          <w:rFonts w:ascii="Arial" w:hAnsi="Arial" w:cs="Arial"/>
          <w:i/>
          <w:iCs/>
        </w:rPr>
        <w:t>m</w:t>
      </w:r>
      <w:r w:rsidRPr="0021483D">
        <w:rPr>
          <w:rFonts w:ascii="Arial" w:hAnsi="Arial" w:cs="Arial"/>
          <w:i/>
          <w:iCs/>
        </w:rPr>
        <w:t xml:space="preserve"> na trhu</w:t>
      </w:r>
      <w:r>
        <w:rPr>
          <w:rFonts w:ascii="Arial" w:hAnsi="Arial" w:cs="Arial"/>
        </w:rPr>
        <w:t xml:space="preserve">,“ </w:t>
      </w:r>
      <w:r>
        <w:rPr>
          <w:rFonts w:ascii="Arial" w:hAnsi="Arial" w:cs="Arial"/>
        </w:rPr>
        <w:lastRenderedPageBreak/>
        <w:t xml:space="preserve">udává výhody nového produktu Katarina </w:t>
      </w:r>
      <w:proofErr w:type="spellStart"/>
      <w:r>
        <w:rPr>
          <w:rFonts w:ascii="Arial" w:hAnsi="Arial" w:cs="Arial"/>
        </w:rPr>
        <w:t>Tužinská</w:t>
      </w:r>
      <w:proofErr w:type="spellEnd"/>
      <w:r>
        <w:rPr>
          <w:rFonts w:ascii="Arial" w:hAnsi="Arial" w:cs="Arial"/>
        </w:rPr>
        <w:t xml:space="preserve"> a doplňuje: „</w:t>
      </w:r>
      <w:r w:rsidRPr="0021483D">
        <w:rPr>
          <w:rFonts w:ascii="Arial" w:hAnsi="Arial" w:cs="Arial"/>
          <w:i/>
          <w:iCs/>
        </w:rPr>
        <w:t xml:space="preserve">Myslíme ale také na klienty se specifickými požadavky na krytí rizik. </w:t>
      </w:r>
      <w:r w:rsidR="3E1FE41D" w:rsidRPr="0021483D">
        <w:rPr>
          <w:rFonts w:ascii="Arial" w:hAnsi="Arial" w:cs="Arial"/>
          <w:i/>
          <w:iCs/>
        </w:rPr>
        <w:t xml:space="preserve">V rámci </w:t>
      </w:r>
      <w:proofErr w:type="spellStart"/>
      <w:r w:rsidR="3E1FE41D" w:rsidRPr="0021483D">
        <w:rPr>
          <w:rFonts w:ascii="Arial" w:hAnsi="Arial" w:cs="Arial"/>
          <w:i/>
          <w:iCs/>
        </w:rPr>
        <w:t>OneLife</w:t>
      </w:r>
      <w:proofErr w:type="spellEnd"/>
      <w:r w:rsidR="3E1FE41D" w:rsidRPr="0021483D">
        <w:rPr>
          <w:rFonts w:ascii="Arial" w:hAnsi="Arial" w:cs="Arial"/>
          <w:i/>
          <w:iCs/>
        </w:rPr>
        <w:t xml:space="preserve"> lze sjednat i připojištění pro konkrétní zdravotní </w:t>
      </w:r>
      <w:r w:rsidR="003D7AA9">
        <w:rPr>
          <w:rFonts w:ascii="Arial" w:hAnsi="Arial" w:cs="Arial"/>
          <w:i/>
          <w:iCs/>
        </w:rPr>
        <w:t>obtíže</w:t>
      </w:r>
      <w:r w:rsidRPr="0021483D">
        <w:rPr>
          <w:rFonts w:ascii="Arial" w:hAnsi="Arial" w:cs="Arial"/>
          <w:i/>
          <w:iCs/>
        </w:rPr>
        <w:t>,</w:t>
      </w:r>
      <w:r w:rsidR="3E1FE41D" w:rsidRPr="0021483D">
        <w:rPr>
          <w:rFonts w:ascii="Arial" w:hAnsi="Arial" w:cs="Arial"/>
          <w:i/>
          <w:iCs/>
        </w:rPr>
        <w:t xml:space="preserve"> jako</w:t>
      </w:r>
      <w:r w:rsidRPr="0021483D">
        <w:rPr>
          <w:rFonts w:ascii="Arial" w:hAnsi="Arial" w:cs="Arial"/>
          <w:i/>
          <w:iCs/>
        </w:rPr>
        <w:t xml:space="preserve"> jsou</w:t>
      </w:r>
      <w:r w:rsidR="3E1FE41D" w:rsidRPr="0021483D">
        <w:rPr>
          <w:rFonts w:ascii="Arial" w:hAnsi="Arial" w:cs="Arial"/>
          <w:i/>
          <w:iCs/>
        </w:rPr>
        <w:t xml:space="preserve"> závažné komplikace </w:t>
      </w:r>
      <w:r w:rsidR="003D7AA9">
        <w:rPr>
          <w:rFonts w:ascii="Arial" w:hAnsi="Arial" w:cs="Arial"/>
          <w:i/>
          <w:iCs/>
        </w:rPr>
        <w:t xml:space="preserve">u </w:t>
      </w:r>
      <w:r w:rsidR="3E1FE41D" w:rsidRPr="0021483D">
        <w:rPr>
          <w:rFonts w:ascii="Arial" w:hAnsi="Arial" w:cs="Arial"/>
          <w:i/>
          <w:iCs/>
        </w:rPr>
        <w:t>cukrovky</w:t>
      </w:r>
      <w:r w:rsidRPr="0021483D">
        <w:rPr>
          <w:rFonts w:ascii="Arial" w:hAnsi="Arial" w:cs="Arial"/>
          <w:i/>
          <w:iCs/>
        </w:rPr>
        <w:t>,</w:t>
      </w:r>
      <w:r w:rsidR="3E1FE41D" w:rsidRPr="0021483D">
        <w:rPr>
          <w:rFonts w:ascii="Arial" w:hAnsi="Arial" w:cs="Arial"/>
          <w:i/>
          <w:iCs/>
        </w:rPr>
        <w:t xml:space="preserve"> nebo se pojistit pouze na zlomeniny, popáleniny nebo chirurgické zákroky. Nový produkt </w:t>
      </w:r>
      <w:proofErr w:type="spellStart"/>
      <w:r w:rsidR="3E1FE41D" w:rsidRPr="0021483D">
        <w:rPr>
          <w:rFonts w:ascii="Arial" w:hAnsi="Arial" w:cs="Arial"/>
          <w:i/>
          <w:iCs/>
        </w:rPr>
        <w:t>OneLife</w:t>
      </w:r>
      <w:proofErr w:type="spellEnd"/>
      <w:r w:rsidR="3E1FE41D" w:rsidRPr="0021483D">
        <w:rPr>
          <w:rFonts w:ascii="Arial" w:hAnsi="Arial" w:cs="Arial"/>
          <w:i/>
          <w:iCs/>
        </w:rPr>
        <w:t xml:space="preserve"> </w:t>
      </w:r>
      <w:r w:rsidRPr="0021483D">
        <w:rPr>
          <w:rFonts w:ascii="Arial" w:hAnsi="Arial" w:cs="Arial"/>
          <w:i/>
          <w:iCs/>
        </w:rPr>
        <w:t xml:space="preserve">také </w:t>
      </w:r>
      <w:r w:rsidR="3E1FE41D" w:rsidRPr="0021483D">
        <w:rPr>
          <w:rFonts w:ascii="Arial" w:hAnsi="Arial" w:cs="Arial"/>
          <w:i/>
          <w:iCs/>
        </w:rPr>
        <w:t>přináší rozsáhlé zeštíhlení výluk u jednotlivých krytí, například plně kryje rizikové těhotenství a př</w:t>
      </w:r>
      <w:r w:rsidRPr="0021483D">
        <w:rPr>
          <w:rFonts w:ascii="Arial" w:hAnsi="Arial" w:cs="Arial"/>
          <w:i/>
          <w:iCs/>
        </w:rPr>
        <w:t>i</w:t>
      </w:r>
      <w:r w:rsidR="3E1FE41D" w:rsidRPr="0021483D">
        <w:rPr>
          <w:rFonts w:ascii="Arial" w:hAnsi="Arial" w:cs="Arial"/>
          <w:i/>
          <w:iCs/>
        </w:rPr>
        <w:t>náší jedny z nejnižších čekacích dob pro nemoc na trhu</w:t>
      </w:r>
      <w:r w:rsidR="006443F7">
        <w:rPr>
          <w:rFonts w:ascii="Arial" w:hAnsi="Arial" w:cs="Arial"/>
        </w:rPr>
        <w:t xml:space="preserve"> v délce pouhých dvou měsíců.</w:t>
      </w:r>
      <w:r>
        <w:rPr>
          <w:rFonts w:ascii="Arial" w:hAnsi="Arial" w:cs="Arial"/>
        </w:rPr>
        <w:t>“</w:t>
      </w:r>
    </w:p>
    <w:p w14:paraId="045980F8" w14:textId="64652FD6" w:rsidR="3E1FE41D" w:rsidRDefault="3E1FE41D" w:rsidP="30C4C38F">
      <w:pPr>
        <w:jc w:val="both"/>
        <w:rPr>
          <w:rFonts w:ascii="Arial" w:hAnsi="Arial" w:cs="Arial"/>
        </w:rPr>
      </w:pPr>
      <w:proofErr w:type="spellStart"/>
      <w:r w:rsidRPr="30C4C38F">
        <w:rPr>
          <w:rFonts w:ascii="Arial" w:hAnsi="Arial" w:cs="Arial"/>
        </w:rPr>
        <w:t>MetLife</w:t>
      </w:r>
      <w:proofErr w:type="spellEnd"/>
      <w:r w:rsidRPr="30C4C38F">
        <w:rPr>
          <w:rFonts w:ascii="Arial" w:hAnsi="Arial" w:cs="Arial"/>
        </w:rPr>
        <w:t xml:space="preserve"> svým klientům nabízí i rozsáhlou nabídku slev a odměn. I nadále jsou oceňován</w:t>
      </w:r>
      <w:r w:rsidR="0021483D">
        <w:rPr>
          <w:rFonts w:ascii="Arial" w:hAnsi="Arial" w:cs="Arial"/>
        </w:rPr>
        <w:t>i</w:t>
      </w:r>
      <w:r w:rsidRPr="30C4C38F">
        <w:rPr>
          <w:rFonts w:ascii="Arial" w:hAnsi="Arial" w:cs="Arial"/>
        </w:rPr>
        <w:t xml:space="preserve"> klienti se zodpovědným přístupem k vlastnímu zdraví, kteří mohou v rámci programu </w:t>
      </w:r>
      <w:proofErr w:type="spellStart"/>
      <w:r w:rsidRPr="30C4C38F">
        <w:rPr>
          <w:rFonts w:ascii="Arial" w:hAnsi="Arial" w:cs="Arial"/>
        </w:rPr>
        <w:t>MetLife</w:t>
      </w:r>
      <w:proofErr w:type="spellEnd"/>
      <w:r w:rsidRPr="30C4C38F">
        <w:rPr>
          <w:rFonts w:ascii="Arial" w:hAnsi="Arial" w:cs="Arial"/>
        </w:rPr>
        <w:t xml:space="preserve"> Fair dosáhnout až na 37% slevu na pojistném. Nárok na slevu mají nekuřáci, lidé s méně rizikovým zaměstnáním a dále ti, kdo pravidelně dochází na preventivní lékařské prohlídky k praktickému lékaři </w:t>
      </w:r>
      <w:r w:rsidR="006777CF">
        <w:rPr>
          <w:rFonts w:ascii="Arial" w:hAnsi="Arial" w:cs="Arial"/>
        </w:rPr>
        <w:t>nebo</w:t>
      </w:r>
      <w:r w:rsidRPr="30C4C38F">
        <w:rPr>
          <w:rFonts w:ascii="Arial" w:hAnsi="Arial" w:cs="Arial"/>
        </w:rPr>
        <w:t xml:space="preserve"> vybraným specialistům (v případě žen gynekolog, v případě mužů urolog). Nově se rozšiřuje tato sleva o zvýhodnění pro dárce krve. </w:t>
      </w:r>
      <w:proofErr w:type="spellStart"/>
      <w:r w:rsidRPr="30C4C38F">
        <w:rPr>
          <w:rFonts w:ascii="Arial" w:hAnsi="Arial" w:cs="Arial"/>
        </w:rPr>
        <w:t>MetLife</w:t>
      </w:r>
      <w:proofErr w:type="spellEnd"/>
      <w:r w:rsidRPr="30C4C38F">
        <w:rPr>
          <w:rFonts w:ascii="Arial" w:hAnsi="Arial" w:cs="Arial"/>
        </w:rPr>
        <w:t xml:space="preserve"> u pojištění </w:t>
      </w:r>
      <w:proofErr w:type="spellStart"/>
      <w:r w:rsidRPr="30C4C38F">
        <w:rPr>
          <w:rFonts w:ascii="Arial" w:hAnsi="Arial" w:cs="Arial"/>
        </w:rPr>
        <w:t>OneLife</w:t>
      </w:r>
      <w:proofErr w:type="spellEnd"/>
      <w:r w:rsidRPr="30C4C38F">
        <w:rPr>
          <w:rFonts w:ascii="Arial" w:hAnsi="Arial" w:cs="Arial"/>
        </w:rPr>
        <w:t xml:space="preserve"> nezapomíná ani na oblíbenou slevu </w:t>
      </w:r>
      <w:r w:rsidR="003D7AA9">
        <w:rPr>
          <w:rFonts w:ascii="Arial" w:hAnsi="Arial" w:cs="Arial"/>
        </w:rPr>
        <w:t xml:space="preserve">na pojistném </w:t>
      </w:r>
      <w:r w:rsidRPr="30C4C38F">
        <w:rPr>
          <w:rFonts w:ascii="Arial" w:hAnsi="Arial" w:cs="Arial"/>
        </w:rPr>
        <w:t>za výš</w:t>
      </w:r>
      <w:r w:rsidR="003D7AA9">
        <w:rPr>
          <w:rFonts w:ascii="Arial" w:hAnsi="Arial" w:cs="Arial"/>
        </w:rPr>
        <w:t>i</w:t>
      </w:r>
      <w:r w:rsidRPr="30C4C38F">
        <w:rPr>
          <w:rFonts w:ascii="Arial" w:hAnsi="Arial" w:cs="Arial"/>
        </w:rPr>
        <w:t xml:space="preserve"> pojistné částky, postupné vrácení všech poplatků i slevu za bezeškodní průběh pojištění. </w:t>
      </w:r>
      <w:proofErr w:type="spellStart"/>
      <w:r w:rsidRPr="30C4C38F">
        <w:rPr>
          <w:rFonts w:ascii="Arial" w:hAnsi="Arial" w:cs="Arial"/>
        </w:rPr>
        <w:t>OneLife</w:t>
      </w:r>
      <w:proofErr w:type="spellEnd"/>
      <w:r w:rsidRPr="30C4C38F">
        <w:rPr>
          <w:rFonts w:ascii="Arial" w:hAnsi="Arial" w:cs="Arial"/>
        </w:rPr>
        <w:t xml:space="preserve"> myslí i na dět</w:t>
      </w:r>
      <w:r w:rsidR="0021483D">
        <w:rPr>
          <w:rFonts w:ascii="Arial" w:hAnsi="Arial" w:cs="Arial"/>
        </w:rPr>
        <w:t xml:space="preserve">i </w:t>
      </w:r>
      <w:r w:rsidRPr="30C4C38F">
        <w:rPr>
          <w:rFonts w:ascii="Arial" w:hAnsi="Arial" w:cs="Arial"/>
        </w:rPr>
        <w:t>a kromě nového připojištěn</w:t>
      </w:r>
      <w:r w:rsidR="004B4879">
        <w:rPr>
          <w:rFonts w:ascii="Arial" w:hAnsi="Arial" w:cs="Arial"/>
        </w:rPr>
        <w:t xml:space="preserve">í </w:t>
      </w:r>
      <w:r w:rsidR="00690E91">
        <w:rPr>
          <w:rFonts w:ascii="Arial" w:hAnsi="Arial" w:cs="Arial"/>
        </w:rPr>
        <w:t>Ošetřování dítěte</w:t>
      </w:r>
      <w:r w:rsidR="00561F81">
        <w:rPr>
          <w:rFonts w:ascii="Arial" w:hAnsi="Arial" w:cs="Arial"/>
        </w:rPr>
        <w:t xml:space="preserve"> </w:t>
      </w:r>
      <w:r w:rsidRPr="30C4C38F">
        <w:rPr>
          <w:rFonts w:ascii="Arial" w:hAnsi="Arial" w:cs="Arial"/>
        </w:rPr>
        <w:t>přináší i vylepšenou rodinnou nabídku s možností slevy 50 % na připojištění pro případ trvalých následků úrazu, hospitalizace a závažných onemocnění dítěte.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366E70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7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1E2DF4"/>
    <w:rsid w:val="0021483D"/>
    <w:rsid w:val="00231BB7"/>
    <w:rsid w:val="0025277D"/>
    <w:rsid w:val="00366E70"/>
    <w:rsid w:val="003D7AA9"/>
    <w:rsid w:val="004A7F4A"/>
    <w:rsid w:val="004B4879"/>
    <w:rsid w:val="00561F81"/>
    <w:rsid w:val="005E7B02"/>
    <w:rsid w:val="006443F7"/>
    <w:rsid w:val="006743ED"/>
    <w:rsid w:val="006777CF"/>
    <w:rsid w:val="00690E91"/>
    <w:rsid w:val="00697F54"/>
    <w:rsid w:val="006C27B9"/>
    <w:rsid w:val="006E881F"/>
    <w:rsid w:val="007B1E6D"/>
    <w:rsid w:val="007F1DA4"/>
    <w:rsid w:val="00917610"/>
    <w:rsid w:val="00A204D7"/>
    <w:rsid w:val="00BA3B7B"/>
    <w:rsid w:val="00BC49EC"/>
    <w:rsid w:val="00C13CC8"/>
    <w:rsid w:val="00C71456"/>
    <w:rsid w:val="00D46E67"/>
    <w:rsid w:val="00D66EAE"/>
    <w:rsid w:val="00FC1065"/>
    <w:rsid w:val="01174E6A"/>
    <w:rsid w:val="03896504"/>
    <w:rsid w:val="0664156A"/>
    <w:rsid w:val="1AEF7423"/>
    <w:rsid w:val="223CF3F5"/>
    <w:rsid w:val="30C4C38F"/>
    <w:rsid w:val="32E9EA56"/>
    <w:rsid w:val="3E1FE41D"/>
    <w:rsid w:val="3E3C1267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4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48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48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8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B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hyperlink" Target="https://www.metlife.cz/individualni-pojisteni/zivotni-pojisteni/onelife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783</Words>
  <Characters>4480</Characters>
  <Application>Microsoft Office Word</Application>
  <DocSecurity>0</DocSecurity>
  <Lines>64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6</cp:revision>
  <dcterms:created xsi:type="dcterms:W3CDTF">2021-04-12T14:20:00Z</dcterms:created>
  <dcterms:modified xsi:type="dcterms:W3CDTF">2021-04-14T07:55:00Z</dcterms:modified>
</cp:coreProperties>
</file>